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F1EBF" w14:textId="77777777" w:rsidR="004A56EE" w:rsidRDefault="004A56EE">
      <w:pPr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Food security exists when all people at all times have physical, social and economic access to sufficient, safe and nutritious food.</w:t>
      </w:r>
    </w:p>
    <w:p w14:paraId="034B2F6D" w14:textId="77777777" w:rsidR="000221CA" w:rsidRPr="009C36C3" w:rsidRDefault="009C36C3">
      <w:pPr>
        <w:rPr>
          <w:rFonts w:ascii="Century Gothic" w:hAnsi="Century Gothic"/>
          <w:sz w:val="28"/>
          <w:szCs w:val="28"/>
        </w:rPr>
      </w:pPr>
      <w:r w:rsidRPr="009C36C3">
        <w:rPr>
          <w:rFonts w:ascii="Century Gothic" w:hAnsi="Century Gothic"/>
          <w:sz w:val="28"/>
          <w:szCs w:val="28"/>
        </w:rPr>
        <w:t xml:space="preserve">Now we know the </w:t>
      </w:r>
      <w:proofErr w:type="gramStart"/>
      <w:r w:rsidRPr="009C36C3">
        <w:rPr>
          <w:rFonts w:ascii="Century Gothic" w:hAnsi="Century Gothic"/>
          <w:sz w:val="28"/>
          <w:szCs w:val="28"/>
        </w:rPr>
        <w:t>5</w:t>
      </w:r>
      <w:proofErr w:type="gramEnd"/>
      <w:r w:rsidRPr="009C36C3">
        <w:rPr>
          <w:rFonts w:ascii="Century Gothic" w:hAnsi="Century Gothic"/>
          <w:sz w:val="28"/>
          <w:szCs w:val="28"/>
        </w:rPr>
        <w:t xml:space="preserve"> components of Food Security how can we explain why some people in Canada cannot achieve Food Security.</w:t>
      </w:r>
    </w:p>
    <w:p w14:paraId="76671840" w14:textId="77777777" w:rsidR="009C36C3" w:rsidRPr="009C36C3" w:rsidRDefault="009C36C3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36C3" w:rsidRPr="009C36C3" w14:paraId="17071E01" w14:textId="77777777" w:rsidTr="009C36C3">
        <w:tc>
          <w:tcPr>
            <w:tcW w:w="4675" w:type="dxa"/>
          </w:tcPr>
          <w:p w14:paraId="6C1A3D2B" w14:textId="77777777" w:rsidR="009C36C3" w:rsidRPr="009C36C3" w:rsidRDefault="009C36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Reasons for Food Insecurity</w:t>
            </w:r>
          </w:p>
        </w:tc>
        <w:tc>
          <w:tcPr>
            <w:tcW w:w="4675" w:type="dxa"/>
          </w:tcPr>
          <w:p w14:paraId="45A99D5F" w14:textId="77777777" w:rsidR="009C36C3" w:rsidRPr="009C36C3" w:rsidRDefault="009C36C3">
            <w:pPr>
              <w:rPr>
                <w:rFonts w:ascii="Century Gothic" w:hAnsi="Century Gothic"/>
                <w:sz w:val="24"/>
                <w:szCs w:val="24"/>
              </w:rPr>
            </w:pPr>
            <w:r w:rsidRPr="009C36C3">
              <w:rPr>
                <w:rFonts w:ascii="Century Gothic" w:hAnsi="Century Gothic"/>
                <w:sz w:val="24"/>
                <w:szCs w:val="24"/>
              </w:rPr>
              <w:t>How does this affect food security?</w:t>
            </w:r>
          </w:p>
        </w:tc>
      </w:tr>
      <w:tr w:rsidR="009C36C3" w:rsidRPr="009C36C3" w14:paraId="5BB2F888" w14:textId="77777777" w:rsidTr="009C36C3">
        <w:tc>
          <w:tcPr>
            <w:tcW w:w="4675" w:type="dxa"/>
          </w:tcPr>
          <w:p w14:paraId="0716D3B3" w14:textId="77777777" w:rsidR="009C36C3" w:rsidRPr="009C36C3" w:rsidRDefault="009C36C3">
            <w:pPr>
              <w:rPr>
                <w:rFonts w:ascii="Century Gothic" w:hAnsi="Century Gothic"/>
                <w:sz w:val="24"/>
                <w:szCs w:val="24"/>
              </w:rPr>
            </w:pPr>
            <w:r w:rsidRPr="009C36C3">
              <w:rPr>
                <w:rFonts w:ascii="Century Gothic" w:hAnsi="Century Gothic"/>
                <w:sz w:val="24"/>
                <w:szCs w:val="24"/>
              </w:rPr>
              <w:t>Lack of access to safe drinking water in small communities or communities where the water filtration system is breaking down</w:t>
            </w:r>
          </w:p>
        </w:tc>
        <w:tc>
          <w:tcPr>
            <w:tcW w:w="4675" w:type="dxa"/>
          </w:tcPr>
          <w:p w14:paraId="11C42A82" w14:textId="77777777" w:rsidR="009C36C3" w:rsidRPr="009C36C3" w:rsidRDefault="009C36C3">
            <w:pPr>
              <w:rPr>
                <w:rFonts w:ascii="Century Gothic" w:hAnsi="Century Gothic"/>
                <w:sz w:val="24"/>
                <w:szCs w:val="24"/>
              </w:rPr>
            </w:pPr>
            <w:r w:rsidRPr="009C36C3">
              <w:rPr>
                <w:rFonts w:ascii="Century Gothic" w:hAnsi="Century Gothic"/>
                <w:sz w:val="24"/>
                <w:szCs w:val="24"/>
              </w:rPr>
              <w:t>Must buy bottled water, or drink other beverages</w:t>
            </w:r>
          </w:p>
          <w:p w14:paraId="2D9F84B6" w14:textId="77777777" w:rsidR="009C36C3" w:rsidRPr="009C36C3" w:rsidRDefault="009C36C3">
            <w:pPr>
              <w:rPr>
                <w:rFonts w:ascii="Century Gothic" w:hAnsi="Century Gothic"/>
                <w:sz w:val="24"/>
                <w:szCs w:val="24"/>
              </w:rPr>
            </w:pPr>
            <w:r w:rsidRPr="009C36C3">
              <w:rPr>
                <w:rFonts w:ascii="Century Gothic" w:hAnsi="Century Gothic"/>
                <w:sz w:val="24"/>
                <w:szCs w:val="24"/>
              </w:rPr>
              <w:t>Affects cooking</w:t>
            </w:r>
          </w:p>
        </w:tc>
      </w:tr>
      <w:tr w:rsidR="009C36C3" w:rsidRPr="009C36C3" w14:paraId="01BE238A" w14:textId="77777777" w:rsidTr="009C36C3">
        <w:tc>
          <w:tcPr>
            <w:tcW w:w="4675" w:type="dxa"/>
          </w:tcPr>
          <w:p w14:paraId="7BF55F01" w14:textId="77777777" w:rsidR="009C36C3" w:rsidRPr="009C36C3" w:rsidRDefault="009C36C3">
            <w:pPr>
              <w:rPr>
                <w:rFonts w:ascii="Century Gothic" w:hAnsi="Century Gothic"/>
                <w:sz w:val="24"/>
                <w:szCs w:val="24"/>
              </w:rPr>
            </w:pPr>
            <w:r w:rsidRPr="009C36C3">
              <w:rPr>
                <w:rFonts w:ascii="Century Gothic" w:hAnsi="Century Gothic"/>
                <w:sz w:val="24"/>
                <w:szCs w:val="24"/>
              </w:rPr>
              <w:t>Low income</w:t>
            </w:r>
          </w:p>
        </w:tc>
        <w:tc>
          <w:tcPr>
            <w:tcW w:w="4675" w:type="dxa"/>
          </w:tcPr>
          <w:p w14:paraId="0F4AB542" w14:textId="77777777" w:rsidR="009C36C3" w:rsidRPr="009C36C3" w:rsidRDefault="009C36C3">
            <w:pPr>
              <w:rPr>
                <w:rFonts w:ascii="Century Gothic" w:hAnsi="Century Gothic"/>
                <w:sz w:val="24"/>
                <w:szCs w:val="24"/>
              </w:rPr>
            </w:pPr>
            <w:r w:rsidRPr="009C36C3">
              <w:rPr>
                <w:rFonts w:ascii="Century Gothic" w:hAnsi="Century Gothic"/>
                <w:sz w:val="24"/>
                <w:szCs w:val="24"/>
              </w:rPr>
              <w:t>Can’t afford the more expensive healthy foods</w:t>
            </w:r>
          </w:p>
          <w:p w14:paraId="40185D3F" w14:textId="77777777" w:rsidR="009C36C3" w:rsidRPr="009C36C3" w:rsidRDefault="009C36C3">
            <w:pPr>
              <w:rPr>
                <w:rFonts w:ascii="Century Gothic" w:hAnsi="Century Gothic"/>
                <w:sz w:val="24"/>
                <w:szCs w:val="24"/>
              </w:rPr>
            </w:pPr>
            <w:r w:rsidRPr="009C36C3">
              <w:rPr>
                <w:rFonts w:ascii="Century Gothic" w:hAnsi="Century Gothic"/>
                <w:sz w:val="24"/>
                <w:szCs w:val="24"/>
              </w:rPr>
              <w:t>Can’t afford a variety of foods</w:t>
            </w:r>
          </w:p>
        </w:tc>
      </w:tr>
      <w:tr w:rsidR="009C36C3" w:rsidRPr="009C36C3" w14:paraId="44B91A93" w14:textId="77777777" w:rsidTr="009C36C3">
        <w:tc>
          <w:tcPr>
            <w:tcW w:w="4675" w:type="dxa"/>
          </w:tcPr>
          <w:p w14:paraId="76661CF4" w14:textId="77777777" w:rsidR="009C36C3" w:rsidRPr="009C36C3" w:rsidRDefault="009C36C3">
            <w:pPr>
              <w:rPr>
                <w:rFonts w:ascii="Century Gothic" w:hAnsi="Century Gothic"/>
                <w:sz w:val="24"/>
                <w:szCs w:val="24"/>
              </w:rPr>
            </w:pPr>
            <w:r w:rsidRPr="009C36C3">
              <w:rPr>
                <w:rFonts w:ascii="Century Gothic" w:hAnsi="Century Gothic"/>
                <w:sz w:val="24"/>
                <w:szCs w:val="24"/>
              </w:rPr>
              <w:t>Lack of knowledge of good nutrition or food preparation</w:t>
            </w:r>
          </w:p>
        </w:tc>
        <w:tc>
          <w:tcPr>
            <w:tcW w:w="4675" w:type="dxa"/>
          </w:tcPr>
          <w:p w14:paraId="4671A2D8" w14:textId="77777777" w:rsidR="009C36C3" w:rsidRPr="009C36C3" w:rsidRDefault="009C36C3">
            <w:pPr>
              <w:rPr>
                <w:rFonts w:ascii="Century Gothic" w:hAnsi="Century Gothic"/>
                <w:sz w:val="24"/>
                <w:szCs w:val="24"/>
              </w:rPr>
            </w:pPr>
            <w:r w:rsidRPr="009C36C3">
              <w:rPr>
                <w:rFonts w:ascii="Century Gothic" w:hAnsi="Century Gothic"/>
                <w:sz w:val="24"/>
                <w:szCs w:val="24"/>
              </w:rPr>
              <w:t>But ready-made or convenience foods, more junk food, more fast food</w:t>
            </w:r>
          </w:p>
          <w:p w14:paraId="10812019" w14:textId="77777777" w:rsidR="009C36C3" w:rsidRPr="009C36C3" w:rsidRDefault="009C36C3">
            <w:pPr>
              <w:rPr>
                <w:rFonts w:ascii="Century Gothic" w:hAnsi="Century Gothic"/>
                <w:sz w:val="24"/>
                <w:szCs w:val="24"/>
              </w:rPr>
            </w:pPr>
            <w:r w:rsidRPr="009C36C3">
              <w:rPr>
                <w:rFonts w:ascii="Century Gothic" w:hAnsi="Century Gothic"/>
                <w:sz w:val="24"/>
                <w:szCs w:val="24"/>
              </w:rPr>
              <w:t>Must rely on outside sources of food rather than shop and prepare their own</w:t>
            </w:r>
          </w:p>
        </w:tc>
      </w:tr>
      <w:tr w:rsidR="009C36C3" w:rsidRPr="009C36C3" w14:paraId="15431E62" w14:textId="77777777" w:rsidTr="009C36C3">
        <w:tc>
          <w:tcPr>
            <w:tcW w:w="4675" w:type="dxa"/>
          </w:tcPr>
          <w:p w14:paraId="0C3D5BC9" w14:textId="77777777" w:rsidR="009C36C3" w:rsidRPr="009C36C3" w:rsidRDefault="009C36C3">
            <w:pPr>
              <w:rPr>
                <w:rFonts w:ascii="Century Gothic" w:hAnsi="Century Gothic"/>
                <w:sz w:val="24"/>
                <w:szCs w:val="24"/>
              </w:rPr>
            </w:pPr>
            <w:r w:rsidRPr="009C36C3">
              <w:rPr>
                <w:rFonts w:ascii="Century Gothic" w:hAnsi="Century Gothic"/>
                <w:sz w:val="24"/>
                <w:szCs w:val="24"/>
              </w:rPr>
              <w:t>Poor growing conditions or low crop yields as a result of natural disasters ( floods, fires) or soil depletion</w:t>
            </w:r>
          </w:p>
        </w:tc>
        <w:tc>
          <w:tcPr>
            <w:tcW w:w="4675" w:type="dxa"/>
          </w:tcPr>
          <w:p w14:paraId="28F6F474" w14:textId="77777777" w:rsidR="009C36C3" w:rsidRDefault="004A56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Poor quality food, then poor quality health</w:t>
            </w:r>
          </w:p>
          <w:p w14:paraId="250CD617" w14:textId="77777777" w:rsidR="004A56EE" w:rsidRDefault="004A56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Must ship food from a distance then it is much more expensive</w:t>
            </w:r>
          </w:p>
          <w:p w14:paraId="787E02EC" w14:textId="77777777" w:rsidR="004A56EE" w:rsidRPr="009C36C3" w:rsidRDefault="004A56E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AF158D0" w14:textId="77777777" w:rsidR="009C36C3" w:rsidRDefault="009C36C3"/>
    <w:p w14:paraId="27E8FAC8" w14:textId="77777777" w:rsidR="009C36C3" w:rsidRDefault="009C36C3"/>
    <w:p w14:paraId="2FE98E9E" w14:textId="77777777" w:rsidR="004A56EE" w:rsidRDefault="004A56EE">
      <w:pPr>
        <w:rPr>
          <w:rFonts w:ascii="Century Gothic" w:hAnsi="Century Gothic"/>
          <w:sz w:val="28"/>
          <w:szCs w:val="28"/>
        </w:rPr>
      </w:pPr>
    </w:p>
    <w:p w14:paraId="2E111393" w14:textId="77777777" w:rsidR="004A56EE" w:rsidRDefault="004A56EE">
      <w:pPr>
        <w:rPr>
          <w:rFonts w:ascii="Century Gothic" w:hAnsi="Century Gothic"/>
          <w:sz w:val="28"/>
          <w:szCs w:val="28"/>
        </w:rPr>
      </w:pPr>
    </w:p>
    <w:p w14:paraId="6028AF83" w14:textId="77777777" w:rsidR="004A56EE" w:rsidRDefault="004A56EE">
      <w:pPr>
        <w:rPr>
          <w:rFonts w:ascii="Century Gothic" w:hAnsi="Century Gothic"/>
          <w:sz w:val="28"/>
          <w:szCs w:val="28"/>
        </w:rPr>
      </w:pPr>
    </w:p>
    <w:p w14:paraId="13E22EE0" w14:textId="77777777" w:rsidR="004A56EE" w:rsidRDefault="004A56EE">
      <w:pPr>
        <w:rPr>
          <w:rFonts w:ascii="Century Gothic" w:hAnsi="Century Gothic"/>
          <w:sz w:val="28"/>
          <w:szCs w:val="28"/>
        </w:rPr>
      </w:pPr>
    </w:p>
    <w:p w14:paraId="672D0BA2" w14:textId="77777777" w:rsidR="004A56EE" w:rsidRDefault="004A56EE">
      <w:pPr>
        <w:rPr>
          <w:rFonts w:ascii="Century Gothic" w:hAnsi="Century Gothic"/>
          <w:sz w:val="28"/>
          <w:szCs w:val="28"/>
        </w:rPr>
      </w:pPr>
    </w:p>
    <w:p w14:paraId="462431E6" w14:textId="77777777" w:rsidR="004A56EE" w:rsidRDefault="004A56EE">
      <w:pPr>
        <w:rPr>
          <w:rFonts w:ascii="Century Gothic" w:hAnsi="Century Gothic"/>
          <w:sz w:val="28"/>
          <w:szCs w:val="28"/>
        </w:rPr>
      </w:pPr>
    </w:p>
    <w:p w14:paraId="759B1B8B" w14:textId="77777777" w:rsidR="004A56EE" w:rsidRDefault="004A56EE">
      <w:pPr>
        <w:rPr>
          <w:rFonts w:ascii="Century Gothic" w:hAnsi="Century Gothic"/>
          <w:sz w:val="28"/>
          <w:szCs w:val="28"/>
        </w:rPr>
      </w:pPr>
    </w:p>
    <w:p w14:paraId="5A7C9F47" w14:textId="77777777" w:rsidR="004A56EE" w:rsidRDefault="004A56EE">
      <w:pPr>
        <w:rPr>
          <w:rFonts w:ascii="Century Gothic" w:hAnsi="Century Gothic"/>
          <w:sz w:val="28"/>
          <w:szCs w:val="28"/>
        </w:rPr>
      </w:pPr>
    </w:p>
    <w:p w14:paraId="79F74354" w14:textId="77777777" w:rsidR="004A56EE" w:rsidRDefault="004A56EE">
      <w:pPr>
        <w:rPr>
          <w:rFonts w:ascii="Century Gothic" w:hAnsi="Century Gothic"/>
          <w:sz w:val="28"/>
          <w:szCs w:val="28"/>
        </w:rPr>
      </w:pPr>
    </w:p>
    <w:p w14:paraId="1DDED3DF" w14:textId="77777777" w:rsidR="009C36C3" w:rsidRDefault="004A56E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S</w:t>
      </w:r>
      <w:r w:rsidR="009C36C3" w:rsidRPr="009C36C3">
        <w:rPr>
          <w:rFonts w:ascii="Century Gothic" w:hAnsi="Century Gothic"/>
          <w:sz w:val="28"/>
          <w:szCs w:val="28"/>
        </w:rPr>
        <w:t>olutions?</w:t>
      </w:r>
    </w:p>
    <w:p w14:paraId="0872CA49" w14:textId="77777777" w:rsidR="009C36C3" w:rsidRPr="004F29CB" w:rsidRDefault="009C36C3">
      <w:pPr>
        <w:rPr>
          <w:rFonts w:ascii="Century Gothic" w:hAnsi="Century Gothic"/>
          <w:b/>
          <w:sz w:val="28"/>
          <w:szCs w:val="28"/>
        </w:rPr>
      </w:pPr>
      <w:r w:rsidRPr="004F29CB">
        <w:rPr>
          <w:rFonts w:ascii="Century Gothic" w:hAnsi="Century Gothic"/>
          <w:b/>
          <w:sz w:val="28"/>
          <w:szCs w:val="28"/>
        </w:rPr>
        <w:t xml:space="preserve">Availability: </w:t>
      </w:r>
    </w:p>
    <w:p w14:paraId="36C715CE" w14:textId="77777777" w:rsidR="009C36C3" w:rsidRDefault="004F29CB" w:rsidP="009C36C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</w:t>
      </w:r>
      <w:r w:rsidR="009C36C3" w:rsidRPr="009C36C3">
        <w:rPr>
          <w:rFonts w:ascii="Century Gothic" w:hAnsi="Century Gothic"/>
          <w:sz w:val="28"/>
          <w:szCs w:val="28"/>
        </w:rPr>
        <w:t>rovide food at school for everyone so lower income families that cannot send their children to school with food: breakfast clubs, food bowls in classes and other locations</w:t>
      </w:r>
    </w:p>
    <w:p w14:paraId="0E9C5E06" w14:textId="77777777" w:rsidR="009C36C3" w:rsidRDefault="009C36C3" w:rsidP="009C36C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Food banks</w:t>
      </w:r>
      <w:r w:rsidR="004F29CB">
        <w:rPr>
          <w:rFonts w:ascii="Century Gothic" w:hAnsi="Century Gothic"/>
          <w:sz w:val="28"/>
          <w:szCs w:val="28"/>
        </w:rPr>
        <w:t xml:space="preserve"> people can visit. Organizing of</w:t>
      </w:r>
      <w:r>
        <w:rPr>
          <w:rFonts w:ascii="Century Gothic" w:hAnsi="Century Gothic"/>
          <w:sz w:val="28"/>
          <w:szCs w:val="28"/>
        </w:rPr>
        <w:t xml:space="preserve"> food drives to help with donations</w:t>
      </w:r>
      <w:r w:rsidR="004F29CB">
        <w:rPr>
          <w:rFonts w:ascii="Century Gothic" w:hAnsi="Century Gothic"/>
          <w:sz w:val="28"/>
          <w:szCs w:val="28"/>
        </w:rPr>
        <w:t xml:space="preserve"> (financially sponsored by local groups/gov’t?)</w:t>
      </w:r>
    </w:p>
    <w:p w14:paraId="1FCFCC05" w14:textId="77777777" w:rsidR="004F29CB" w:rsidRPr="004F29CB" w:rsidRDefault="004F29CB" w:rsidP="004F29CB">
      <w:pPr>
        <w:rPr>
          <w:rFonts w:ascii="Century Gothic" w:hAnsi="Century Gothic"/>
          <w:b/>
          <w:sz w:val="28"/>
          <w:szCs w:val="28"/>
        </w:rPr>
      </w:pPr>
      <w:r w:rsidRPr="004F29CB">
        <w:rPr>
          <w:rFonts w:ascii="Century Gothic" w:hAnsi="Century Gothic"/>
          <w:b/>
          <w:sz w:val="28"/>
          <w:szCs w:val="28"/>
        </w:rPr>
        <w:t xml:space="preserve">Accessibility: </w:t>
      </w:r>
    </w:p>
    <w:p w14:paraId="01D2AC5E" w14:textId="77777777" w:rsidR="004F29CB" w:rsidRDefault="004F29CB" w:rsidP="004F29C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</w:t>
      </w:r>
      <w:r w:rsidRPr="004F29CB">
        <w:rPr>
          <w:rFonts w:ascii="Century Gothic" w:hAnsi="Century Gothic"/>
          <w:sz w:val="28"/>
          <w:szCs w:val="28"/>
        </w:rPr>
        <w:t>nough grocery stores within walking distance for people without transportation, or on public transit</w:t>
      </w:r>
      <w:r>
        <w:rPr>
          <w:rFonts w:ascii="Century Gothic" w:hAnsi="Century Gothic"/>
          <w:sz w:val="28"/>
          <w:szCs w:val="28"/>
        </w:rPr>
        <w:t xml:space="preserve">. </w:t>
      </w:r>
    </w:p>
    <w:p w14:paraId="0A2B4FBE" w14:textId="77777777" w:rsidR="004F29CB" w:rsidRDefault="004F29CB" w:rsidP="004F29C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Delivery system people can afford if they cannot physically get to the shops themselves</w:t>
      </w:r>
    </w:p>
    <w:p w14:paraId="3A9EEB57" w14:textId="77777777" w:rsidR="004F29CB" w:rsidRDefault="004F29CB" w:rsidP="004F29C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Food banks are in </w:t>
      </w:r>
      <w:proofErr w:type="spellStart"/>
      <w:r>
        <w:rPr>
          <w:rFonts w:ascii="Century Gothic" w:hAnsi="Century Gothic"/>
          <w:sz w:val="28"/>
          <w:szCs w:val="28"/>
        </w:rPr>
        <w:t>neighbourhoods</w:t>
      </w:r>
      <w:proofErr w:type="spellEnd"/>
      <w:r>
        <w:rPr>
          <w:rFonts w:ascii="Century Gothic" w:hAnsi="Century Gothic"/>
          <w:sz w:val="28"/>
          <w:szCs w:val="28"/>
        </w:rPr>
        <w:t xml:space="preserve"> where they are needed</w:t>
      </w:r>
    </w:p>
    <w:p w14:paraId="7DB745BB" w14:textId="77777777" w:rsidR="004F29CB" w:rsidRDefault="004F29CB" w:rsidP="004F29CB">
      <w:pPr>
        <w:rPr>
          <w:rFonts w:ascii="Century Gothic" w:hAnsi="Century Gothic"/>
          <w:sz w:val="28"/>
          <w:szCs w:val="28"/>
        </w:rPr>
      </w:pPr>
      <w:r w:rsidRPr="004F29CB">
        <w:rPr>
          <w:rFonts w:ascii="Century Gothic" w:hAnsi="Century Gothic"/>
          <w:b/>
          <w:sz w:val="28"/>
          <w:szCs w:val="28"/>
        </w:rPr>
        <w:t>Adequacy</w:t>
      </w:r>
      <w:r>
        <w:rPr>
          <w:rFonts w:ascii="Century Gothic" w:hAnsi="Century Gothic"/>
          <w:sz w:val="28"/>
          <w:szCs w:val="28"/>
        </w:rPr>
        <w:t xml:space="preserve">: the quality of the food is nutritious, and there is enough. Need to ensure that the prices of nutritious food is within reach of lower income people. </w:t>
      </w:r>
    </w:p>
    <w:p w14:paraId="7AFAFF61" w14:textId="77777777" w:rsidR="004F29CB" w:rsidRDefault="004F29CB" w:rsidP="004F29CB">
      <w:pPr>
        <w:rPr>
          <w:rFonts w:ascii="Century Gothic" w:hAnsi="Century Gothic"/>
          <w:sz w:val="28"/>
          <w:szCs w:val="28"/>
        </w:rPr>
      </w:pPr>
    </w:p>
    <w:p w14:paraId="0A243489" w14:textId="77777777" w:rsidR="004F29CB" w:rsidRDefault="004F29CB" w:rsidP="004F29CB">
      <w:pPr>
        <w:rPr>
          <w:rFonts w:ascii="Century Gothic" w:hAnsi="Century Gothic"/>
          <w:sz w:val="28"/>
          <w:szCs w:val="28"/>
        </w:rPr>
      </w:pPr>
      <w:r w:rsidRPr="004F29CB">
        <w:rPr>
          <w:rFonts w:ascii="Century Gothic" w:hAnsi="Century Gothic"/>
          <w:b/>
          <w:sz w:val="28"/>
          <w:szCs w:val="28"/>
        </w:rPr>
        <w:t>Acceptability:</w:t>
      </w:r>
      <w:r>
        <w:rPr>
          <w:rFonts w:ascii="Century Gothic" w:hAnsi="Century Gothic"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sz w:val="28"/>
          <w:szCs w:val="28"/>
        </w:rPr>
        <w:t>The food available is approved by the people eating it</w:t>
      </w:r>
      <w:proofErr w:type="gramEnd"/>
      <w:r>
        <w:rPr>
          <w:rFonts w:ascii="Century Gothic" w:hAnsi="Century Gothic"/>
          <w:sz w:val="28"/>
          <w:szCs w:val="28"/>
        </w:rPr>
        <w:t xml:space="preserve">. Matches their religious laws, dietary restrictions etc. It might be available but if they people </w:t>
      </w:r>
      <w:proofErr w:type="gramStart"/>
      <w:r>
        <w:rPr>
          <w:rFonts w:ascii="Century Gothic" w:hAnsi="Century Gothic"/>
          <w:sz w:val="28"/>
          <w:szCs w:val="28"/>
        </w:rPr>
        <w:t>don’</w:t>
      </w:r>
      <w:r w:rsidR="004A56EE">
        <w:rPr>
          <w:rFonts w:ascii="Century Gothic" w:hAnsi="Century Gothic"/>
          <w:sz w:val="28"/>
          <w:szCs w:val="28"/>
        </w:rPr>
        <w:t>t</w:t>
      </w:r>
      <w:proofErr w:type="gramEnd"/>
      <w:r w:rsidR="004A56EE">
        <w:rPr>
          <w:rFonts w:ascii="Century Gothic" w:hAnsi="Century Gothic"/>
          <w:sz w:val="28"/>
          <w:szCs w:val="28"/>
        </w:rPr>
        <w:t xml:space="preserve"> eat it (</w:t>
      </w:r>
      <w:r>
        <w:rPr>
          <w:rFonts w:ascii="Century Gothic" w:hAnsi="Century Gothic"/>
          <w:sz w:val="28"/>
          <w:szCs w:val="28"/>
        </w:rPr>
        <w:t>meat if vegetarian) it isn’t acceptable.</w:t>
      </w:r>
    </w:p>
    <w:p w14:paraId="2A002ED5" w14:textId="77777777" w:rsidR="004F29CB" w:rsidRDefault="004F29CB" w:rsidP="004F29CB">
      <w:pPr>
        <w:rPr>
          <w:rFonts w:ascii="Century Gothic" w:hAnsi="Century Gothic"/>
          <w:sz w:val="28"/>
          <w:szCs w:val="28"/>
        </w:rPr>
      </w:pPr>
    </w:p>
    <w:p w14:paraId="64116AA8" w14:textId="77777777" w:rsidR="004F29CB" w:rsidRDefault="004F29CB" w:rsidP="004F29CB">
      <w:pPr>
        <w:rPr>
          <w:rFonts w:ascii="Century Gothic" w:hAnsi="Century Gothic"/>
          <w:sz w:val="28"/>
          <w:szCs w:val="28"/>
        </w:rPr>
      </w:pPr>
      <w:r w:rsidRPr="004A56EE">
        <w:rPr>
          <w:rFonts w:ascii="Century Gothic" w:hAnsi="Century Gothic"/>
          <w:b/>
          <w:sz w:val="28"/>
          <w:szCs w:val="28"/>
        </w:rPr>
        <w:t>Sustainability</w:t>
      </w:r>
      <w:r w:rsidR="004A56EE">
        <w:rPr>
          <w:rFonts w:ascii="Century Gothic" w:hAnsi="Century Gothic"/>
          <w:sz w:val="28"/>
          <w:szCs w:val="28"/>
        </w:rPr>
        <w:t xml:space="preserve">: We need </w:t>
      </w:r>
      <w:proofErr w:type="gramStart"/>
      <w:r w:rsidR="004A56EE">
        <w:rPr>
          <w:rFonts w:ascii="Century Gothic" w:hAnsi="Century Gothic"/>
          <w:sz w:val="28"/>
          <w:szCs w:val="28"/>
        </w:rPr>
        <w:t>to consistently be</w:t>
      </w:r>
      <w:proofErr w:type="gramEnd"/>
      <w:r w:rsidR="004A56EE">
        <w:rPr>
          <w:rFonts w:ascii="Century Gothic" w:hAnsi="Century Gothic"/>
          <w:sz w:val="28"/>
          <w:szCs w:val="28"/>
        </w:rPr>
        <w:t xml:space="preserve"> able to supply enough nutritious food by growing/producing and distributing the food in a way that the supply will continue. </w:t>
      </w:r>
    </w:p>
    <w:p w14:paraId="0B35A19A" w14:textId="77777777" w:rsidR="004A56EE" w:rsidRDefault="004A56EE" w:rsidP="004A56E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Consistent employees to work and produce</w:t>
      </w:r>
    </w:p>
    <w:p w14:paraId="23853A02" w14:textId="77777777" w:rsidR="004A56EE" w:rsidRDefault="004A56EE" w:rsidP="004A56E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Consistent money to purchase seeds, ingredients</w:t>
      </w:r>
    </w:p>
    <w:p w14:paraId="490F26E2" w14:textId="77777777" w:rsidR="004A56EE" w:rsidRDefault="004A56EE" w:rsidP="004A56E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Consistent ingredients available</w:t>
      </w:r>
    </w:p>
    <w:p w14:paraId="655382DE" w14:textId="77777777" w:rsidR="004A56EE" w:rsidRPr="004A56EE" w:rsidRDefault="004A56EE" w:rsidP="004A56E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Consistent set prices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 so its affordable</w:t>
      </w:r>
    </w:p>
    <w:p w14:paraId="4FD06586" w14:textId="77777777" w:rsidR="009C36C3" w:rsidRPr="009C36C3" w:rsidRDefault="009C36C3">
      <w:pPr>
        <w:rPr>
          <w:rFonts w:ascii="Century Gothic" w:hAnsi="Century Gothic"/>
          <w:sz w:val="28"/>
          <w:szCs w:val="28"/>
        </w:rPr>
      </w:pPr>
    </w:p>
    <w:sectPr w:rsidR="009C36C3" w:rsidRPr="009C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62E8"/>
    <w:multiLevelType w:val="hybridMultilevel"/>
    <w:tmpl w:val="737E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F69B4"/>
    <w:multiLevelType w:val="hybridMultilevel"/>
    <w:tmpl w:val="DB106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C616B"/>
    <w:multiLevelType w:val="hybridMultilevel"/>
    <w:tmpl w:val="11FE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C3"/>
    <w:rsid w:val="000221CA"/>
    <w:rsid w:val="004A56EE"/>
    <w:rsid w:val="004F29CB"/>
    <w:rsid w:val="009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8C4C"/>
  <w15:chartTrackingRefBased/>
  <w15:docId w15:val="{C03B0827-FC3F-486B-8DE4-6DB2C008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1</cp:revision>
  <cp:lastPrinted>2019-06-11T20:44:00Z</cp:lastPrinted>
  <dcterms:created xsi:type="dcterms:W3CDTF">2019-06-11T20:15:00Z</dcterms:created>
  <dcterms:modified xsi:type="dcterms:W3CDTF">2019-06-11T20:45:00Z</dcterms:modified>
</cp:coreProperties>
</file>