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1D6C6" w14:textId="77777777" w:rsidR="00B26DAE" w:rsidRPr="001725FD" w:rsidRDefault="00F15229" w:rsidP="00F15229">
      <w:pPr>
        <w:jc w:val="center"/>
        <w:rPr>
          <w:rFonts w:ascii="Century Gothic" w:hAnsi="Century Gothic"/>
          <w:b/>
          <w:sz w:val="32"/>
          <w:szCs w:val="32"/>
        </w:rPr>
      </w:pPr>
      <w:r w:rsidRPr="001725FD">
        <w:rPr>
          <w:rFonts w:ascii="Century Gothic" w:hAnsi="Century Gothic"/>
          <w:b/>
          <w:sz w:val="32"/>
          <w:szCs w:val="32"/>
        </w:rPr>
        <w:t>Laundry Tips</w:t>
      </w:r>
    </w:p>
    <w:p w14:paraId="60A95394" w14:textId="77777777" w:rsidR="00F15229" w:rsidRPr="001725FD" w:rsidRDefault="00F15229" w:rsidP="001725FD">
      <w:pPr>
        <w:spacing w:line="360" w:lineRule="auto"/>
        <w:rPr>
          <w:rFonts w:ascii="Century Gothic" w:hAnsi="Century Gothic"/>
          <w:b/>
          <w:sz w:val="24"/>
          <w:szCs w:val="24"/>
        </w:rPr>
      </w:pPr>
      <w:r w:rsidRPr="001725FD">
        <w:rPr>
          <w:rFonts w:ascii="Century Gothic" w:hAnsi="Century Gothic"/>
          <w:b/>
          <w:sz w:val="24"/>
          <w:szCs w:val="24"/>
        </w:rPr>
        <w:t>Match the tips with the reasons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5229" w:rsidRPr="00F15229" w14:paraId="45B2913B" w14:textId="77777777" w:rsidTr="00F15229">
        <w:tc>
          <w:tcPr>
            <w:tcW w:w="4675" w:type="dxa"/>
          </w:tcPr>
          <w:p w14:paraId="5AF832F3" w14:textId="77777777" w:rsidR="00F15229" w:rsidRPr="001725FD" w:rsidRDefault="00F15229" w:rsidP="001725FD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725FD">
              <w:rPr>
                <w:rFonts w:ascii="Century Gothic" w:hAnsi="Century Gothic"/>
                <w:b/>
                <w:sz w:val="24"/>
                <w:szCs w:val="24"/>
              </w:rPr>
              <w:t>Tip</w:t>
            </w:r>
          </w:p>
        </w:tc>
        <w:tc>
          <w:tcPr>
            <w:tcW w:w="4675" w:type="dxa"/>
          </w:tcPr>
          <w:p w14:paraId="7EC77A7A" w14:textId="77777777" w:rsidR="00F15229" w:rsidRPr="001725FD" w:rsidRDefault="00F15229" w:rsidP="001725FD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725FD">
              <w:rPr>
                <w:rFonts w:ascii="Century Gothic" w:hAnsi="Century Gothic"/>
                <w:b/>
                <w:sz w:val="24"/>
                <w:szCs w:val="24"/>
              </w:rPr>
              <w:t>Reason</w:t>
            </w:r>
          </w:p>
        </w:tc>
      </w:tr>
      <w:tr w:rsidR="00F15229" w:rsidRPr="001725FD" w14:paraId="3524811E" w14:textId="77777777" w:rsidTr="00F15229">
        <w:tc>
          <w:tcPr>
            <w:tcW w:w="4675" w:type="dxa"/>
          </w:tcPr>
          <w:p w14:paraId="6E7A6876" w14:textId="77777777" w:rsidR="00F15229" w:rsidRPr="001725FD" w:rsidRDefault="00F15229" w:rsidP="001725F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1725FD">
              <w:rPr>
                <w:rFonts w:ascii="Century Gothic" w:hAnsi="Century Gothic"/>
                <w:sz w:val="28"/>
                <w:szCs w:val="28"/>
              </w:rPr>
              <w:t>Very dirty or stained laundry should be washed on a longer cycle</w:t>
            </w:r>
          </w:p>
        </w:tc>
        <w:tc>
          <w:tcPr>
            <w:tcW w:w="4675" w:type="dxa"/>
          </w:tcPr>
          <w:p w14:paraId="69066383" w14:textId="77777777" w:rsidR="00F15229" w:rsidRPr="001725FD" w:rsidRDefault="00F15229" w:rsidP="001725F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1725FD">
              <w:rPr>
                <w:rFonts w:ascii="Century Gothic" w:hAnsi="Century Gothic"/>
                <w:sz w:val="28"/>
                <w:szCs w:val="28"/>
              </w:rPr>
              <w:t>To boost the power of your detergent</w:t>
            </w:r>
          </w:p>
        </w:tc>
      </w:tr>
      <w:tr w:rsidR="00F15229" w:rsidRPr="001725FD" w14:paraId="1504E0D4" w14:textId="77777777" w:rsidTr="00F15229">
        <w:tc>
          <w:tcPr>
            <w:tcW w:w="4675" w:type="dxa"/>
          </w:tcPr>
          <w:p w14:paraId="547A1E49" w14:textId="77777777" w:rsidR="00F15229" w:rsidRPr="001725FD" w:rsidRDefault="00F15229" w:rsidP="001725FD">
            <w:pPr>
              <w:rPr>
                <w:rFonts w:ascii="Century Gothic" w:hAnsi="Century Gothic"/>
                <w:sz w:val="28"/>
                <w:szCs w:val="28"/>
              </w:rPr>
            </w:pPr>
            <w:r w:rsidRPr="001725FD">
              <w:rPr>
                <w:rFonts w:ascii="Century Gothic" w:hAnsi="Century Gothic"/>
                <w:sz w:val="28"/>
                <w:szCs w:val="28"/>
              </w:rPr>
              <w:t>2. To care for delicate items wash on gentle cycle</w:t>
            </w:r>
          </w:p>
        </w:tc>
        <w:tc>
          <w:tcPr>
            <w:tcW w:w="4675" w:type="dxa"/>
          </w:tcPr>
          <w:p w14:paraId="6BE8ADCF" w14:textId="77777777" w:rsidR="00F15229" w:rsidRDefault="00F15229" w:rsidP="001725FD">
            <w:pPr>
              <w:rPr>
                <w:rFonts w:ascii="Century Gothic" w:hAnsi="Century Gothic"/>
                <w:sz w:val="28"/>
                <w:szCs w:val="28"/>
              </w:rPr>
            </w:pPr>
            <w:r w:rsidRPr="001725FD">
              <w:rPr>
                <w:rFonts w:ascii="Century Gothic" w:hAnsi="Century Gothic"/>
                <w:sz w:val="28"/>
                <w:szCs w:val="28"/>
              </w:rPr>
              <w:t xml:space="preserve">B. </w:t>
            </w:r>
            <w:r w:rsidR="001725FD" w:rsidRPr="001725FD">
              <w:rPr>
                <w:rFonts w:ascii="Century Gothic" w:hAnsi="Century Gothic"/>
                <w:sz w:val="28"/>
                <w:szCs w:val="28"/>
              </w:rPr>
              <w:t>T</w:t>
            </w:r>
            <w:r w:rsidRPr="001725FD">
              <w:rPr>
                <w:rFonts w:ascii="Century Gothic" w:hAnsi="Century Gothic"/>
                <w:sz w:val="28"/>
                <w:szCs w:val="28"/>
              </w:rPr>
              <w:t>o prevent abrasion and damage to finer fabrics</w:t>
            </w:r>
          </w:p>
          <w:p w14:paraId="5860CF7D" w14:textId="77777777" w:rsidR="001725FD" w:rsidRPr="001725FD" w:rsidRDefault="001725FD" w:rsidP="001725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15229" w:rsidRPr="001725FD" w14:paraId="5BE45BD9" w14:textId="77777777" w:rsidTr="00F15229">
        <w:tc>
          <w:tcPr>
            <w:tcW w:w="4675" w:type="dxa"/>
          </w:tcPr>
          <w:p w14:paraId="7731E680" w14:textId="77777777" w:rsidR="00F15229" w:rsidRPr="001725FD" w:rsidRDefault="00F15229" w:rsidP="001725FD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1725FD">
              <w:rPr>
                <w:rFonts w:ascii="Century Gothic" w:hAnsi="Century Gothic"/>
                <w:sz w:val="28"/>
                <w:szCs w:val="28"/>
              </w:rPr>
              <w:t xml:space="preserve">3. Pretreat stains </w:t>
            </w:r>
          </w:p>
        </w:tc>
        <w:tc>
          <w:tcPr>
            <w:tcW w:w="4675" w:type="dxa"/>
          </w:tcPr>
          <w:p w14:paraId="5064B343" w14:textId="77777777" w:rsidR="00F15229" w:rsidRDefault="00F15229" w:rsidP="001725FD">
            <w:pPr>
              <w:rPr>
                <w:rFonts w:ascii="Century Gothic" w:hAnsi="Century Gothic"/>
                <w:sz w:val="28"/>
                <w:szCs w:val="28"/>
              </w:rPr>
            </w:pPr>
            <w:r w:rsidRPr="001725FD">
              <w:rPr>
                <w:rFonts w:ascii="Century Gothic" w:hAnsi="Century Gothic"/>
                <w:sz w:val="28"/>
                <w:szCs w:val="28"/>
              </w:rPr>
              <w:t>C.</w:t>
            </w:r>
            <w:r w:rsidR="001725FD" w:rsidRPr="001725FD">
              <w:rPr>
                <w:rFonts w:ascii="Century Gothic" w:hAnsi="Century Gothic"/>
                <w:sz w:val="28"/>
                <w:szCs w:val="28"/>
              </w:rPr>
              <w:t xml:space="preserve"> T</w:t>
            </w:r>
            <w:r w:rsidRPr="001725FD">
              <w:rPr>
                <w:rFonts w:ascii="Century Gothic" w:hAnsi="Century Gothic"/>
                <w:sz w:val="28"/>
                <w:szCs w:val="28"/>
              </w:rPr>
              <w:t>o avoid attracting lint on fabrics</w:t>
            </w:r>
          </w:p>
          <w:p w14:paraId="423DE76F" w14:textId="77777777" w:rsidR="001725FD" w:rsidRPr="001725FD" w:rsidRDefault="001725FD" w:rsidP="001725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15229" w:rsidRPr="001725FD" w14:paraId="0CAF6546" w14:textId="77777777" w:rsidTr="00F15229">
        <w:tc>
          <w:tcPr>
            <w:tcW w:w="4675" w:type="dxa"/>
          </w:tcPr>
          <w:p w14:paraId="62A47B75" w14:textId="77777777" w:rsidR="00F15229" w:rsidRDefault="00F15229" w:rsidP="001725FD">
            <w:pPr>
              <w:rPr>
                <w:rFonts w:ascii="Century Gothic" w:hAnsi="Century Gothic"/>
                <w:sz w:val="28"/>
                <w:szCs w:val="28"/>
              </w:rPr>
            </w:pPr>
            <w:r w:rsidRPr="001725FD">
              <w:rPr>
                <w:rFonts w:ascii="Century Gothic" w:hAnsi="Century Gothic"/>
                <w:sz w:val="28"/>
                <w:szCs w:val="28"/>
              </w:rPr>
              <w:t>4. Wash heavier items like towels separately from lighter clothes</w:t>
            </w:r>
          </w:p>
          <w:p w14:paraId="5B21195C" w14:textId="77777777" w:rsidR="001725FD" w:rsidRPr="001725FD" w:rsidRDefault="001725FD" w:rsidP="001725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FD6C0CE" w14:textId="77777777" w:rsidR="00F15229" w:rsidRPr="001725FD" w:rsidRDefault="00F15229" w:rsidP="001725FD">
            <w:pPr>
              <w:rPr>
                <w:rFonts w:ascii="Century Gothic" w:hAnsi="Century Gothic"/>
                <w:sz w:val="28"/>
                <w:szCs w:val="28"/>
              </w:rPr>
            </w:pPr>
            <w:r w:rsidRPr="001725FD">
              <w:rPr>
                <w:rFonts w:ascii="Century Gothic" w:hAnsi="Century Gothic"/>
                <w:sz w:val="28"/>
                <w:szCs w:val="28"/>
              </w:rPr>
              <w:t>D</w:t>
            </w:r>
            <w:r w:rsidR="001725FD" w:rsidRPr="001725FD">
              <w:rPr>
                <w:rFonts w:ascii="Century Gothic" w:hAnsi="Century Gothic"/>
                <w:sz w:val="28"/>
                <w:szCs w:val="28"/>
              </w:rPr>
              <w:t>. Li</w:t>
            </w:r>
            <w:r w:rsidRPr="001725FD">
              <w:rPr>
                <w:rFonts w:ascii="Century Gothic" w:hAnsi="Century Gothic"/>
                <w:sz w:val="28"/>
                <w:szCs w:val="28"/>
              </w:rPr>
              <w:t xml:space="preserve">ght items will get over-dried and </w:t>
            </w:r>
            <w:proofErr w:type="spellStart"/>
            <w:r w:rsidRPr="001725FD">
              <w:rPr>
                <w:rFonts w:ascii="Century Gothic" w:hAnsi="Century Gothic"/>
                <w:sz w:val="28"/>
                <w:szCs w:val="28"/>
              </w:rPr>
              <w:t>fibres</w:t>
            </w:r>
            <w:proofErr w:type="spellEnd"/>
            <w:r w:rsidRPr="001725FD">
              <w:rPr>
                <w:rFonts w:ascii="Century Gothic" w:hAnsi="Century Gothic"/>
                <w:sz w:val="28"/>
                <w:szCs w:val="28"/>
              </w:rPr>
              <w:t xml:space="preserve"> will be stressed</w:t>
            </w:r>
          </w:p>
        </w:tc>
      </w:tr>
      <w:tr w:rsidR="00F15229" w:rsidRPr="001725FD" w14:paraId="04898A5F" w14:textId="77777777" w:rsidTr="00F15229">
        <w:tc>
          <w:tcPr>
            <w:tcW w:w="4675" w:type="dxa"/>
          </w:tcPr>
          <w:p w14:paraId="3FCCD804" w14:textId="77777777" w:rsidR="00F15229" w:rsidRDefault="00F15229" w:rsidP="001725FD">
            <w:pPr>
              <w:rPr>
                <w:rFonts w:ascii="Century Gothic" w:hAnsi="Century Gothic"/>
                <w:sz w:val="28"/>
                <w:szCs w:val="28"/>
              </w:rPr>
            </w:pPr>
            <w:r w:rsidRPr="001725FD">
              <w:rPr>
                <w:rFonts w:ascii="Century Gothic" w:hAnsi="Century Gothic"/>
                <w:sz w:val="28"/>
                <w:szCs w:val="28"/>
              </w:rPr>
              <w:t>5. Separate heavy and light items when using the dryer</w:t>
            </w:r>
          </w:p>
          <w:p w14:paraId="3087E406" w14:textId="77777777" w:rsidR="001725FD" w:rsidRPr="001725FD" w:rsidRDefault="001725FD" w:rsidP="001725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8439A76" w14:textId="77777777" w:rsidR="00F15229" w:rsidRPr="001725FD" w:rsidRDefault="00F15229" w:rsidP="001725FD">
            <w:pPr>
              <w:rPr>
                <w:rFonts w:ascii="Century Gothic" w:hAnsi="Century Gothic"/>
                <w:sz w:val="28"/>
                <w:szCs w:val="28"/>
              </w:rPr>
            </w:pPr>
            <w:r w:rsidRPr="001725FD">
              <w:rPr>
                <w:rFonts w:ascii="Century Gothic" w:hAnsi="Century Gothic"/>
                <w:sz w:val="28"/>
                <w:szCs w:val="28"/>
              </w:rPr>
              <w:t xml:space="preserve">E. To provide the agitation needed to get rid of heavy dirt </w:t>
            </w:r>
          </w:p>
        </w:tc>
      </w:tr>
      <w:tr w:rsidR="00F15229" w:rsidRPr="001725FD" w14:paraId="37602397" w14:textId="77777777" w:rsidTr="00F15229">
        <w:tc>
          <w:tcPr>
            <w:tcW w:w="4675" w:type="dxa"/>
          </w:tcPr>
          <w:p w14:paraId="2B8E0866" w14:textId="77777777" w:rsidR="00F15229" w:rsidRPr="001725FD" w:rsidRDefault="00F15229" w:rsidP="001725FD">
            <w:pPr>
              <w:rPr>
                <w:rFonts w:ascii="Century Gothic" w:hAnsi="Century Gothic"/>
                <w:sz w:val="28"/>
                <w:szCs w:val="28"/>
              </w:rPr>
            </w:pPr>
            <w:r w:rsidRPr="001725FD">
              <w:rPr>
                <w:rFonts w:ascii="Century Gothic" w:hAnsi="Century Gothic"/>
                <w:sz w:val="28"/>
                <w:szCs w:val="28"/>
              </w:rPr>
              <w:t>6. W</w:t>
            </w:r>
            <w:r w:rsidRPr="001725FD">
              <w:rPr>
                <w:rFonts w:ascii="Century Gothic" w:hAnsi="Century Gothic"/>
                <w:sz w:val="28"/>
                <w:szCs w:val="28"/>
              </w:rPr>
              <w:t>ash them separately from microfiber material</w:t>
            </w:r>
          </w:p>
        </w:tc>
        <w:tc>
          <w:tcPr>
            <w:tcW w:w="4675" w:type="dxa"/>
          </w:tcPr>
          <w:p w14:paraId="02E4F924" w14:textId="77777777" w:rsidR="00F15229" w:rsidRDefault="00F15229" w:rsidP="001725FD">
            <w:pPr>
              <w:rPr>
                <w:rFonts w:ascii="Century Gothic" w:hAnsi="Century Gothic"/>
                <w:sz w:val="28"/>
                <w:szCs w:val="28"/>
              </w:rPr>
            </w:pPr>
            <w:r w:rsidRPr="001725FD">
              <w:rPr>
                <w:rFonts w:ascii="Century Gothic" w:hAnsi="Century Gothic"/>
                <w:sz w:val="28"/>
                <w:szCs w:val="28"/>
              </w:rPr>
              <w:t>F.</w:t>
            </w:r>
            <w:r w:rsidR="001725FD" w:rsidRPr="001725FD">
              <w:rPr>
                <w:rFonts w:ascii="Century Gothic" w:hAnsi="Century Gothic"/>
                <w:sz w:val="28"/>
                <w:szCs w:val="28"/>
              </w:rPr>
              <w:t xml:space="preserve"> You will end up with grey or pink clothes</w:t>
            </w:r>
          </w:p>
          <w:p w14:paraId="25368384" w14:textId="77777777" w:rsidR="001725FD" w:rsidRPr="001725FD" w:rsidRDefault="001725FD" w:rsidP="001725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15229" w:rsidRPr="001725FD" w14:paraId="34555220" w14:textId="77777777" w:rsidTr="00F15229">
        <w:tc>
          <w:tcPr>
            <w:tcW w:w="4675" w:type="dxa"/>
          </w:tcPr>
          <w:p w14:paraId="7E423104" w14:textId="77777777" w:rsidR="00F15229" w:rsidRDefault="00F15229" w:rsidP="001725FD">
            <w:pPr>
              <w:rPr>
                <w:rFonts w:ascii="Century Gothic" w:hAnsi="Century Gothic"/>
                <w:sz w:val="28"/>
                <w:szCs w:val="28"/>
              </w:rPr>
            </w:pPr>
            <w:r w:rsidRPr="001725FD">
              <w:rPr>
                <w:rFonts w:ascii="Century Gothic" w:hAnsi="Century Gothic"/>
                <w:sz w:val="28"/>
                <w:szCs w:val="28"/>
              </w:rPr>
              <w:t xml:space="preserve">7. </w:t>
            </w:r>
            <w:r w:rsidR="001725FD" w:rsidRPr="001725FD">
              <w:rPr>
                <w:rFonts w:ascii="Century Gothic" w:hAnsi="Century Gothic"/>
                <w:sz w:val="28"/>
                <w:szCs w:val="28"/>
              </w:rPr>
              <w:t xml:space="preserve">Don’t be tempted to mix dark </w:t>
            </w:r>
            <w:proofErr w:type="spellStart"/>
            <w:r w:rsidR="001725FD" w:rsidRPr="001725FD">
              <w:rPr>
                <w:rFonts w:ascii="Century Gothic" w:hAnsi="Century Gothic"/>
                <w:sz w:val="28"/>
                <w:szCs w:val="28"/>
              </w:rPr>
              <w:t>colours</w:t>
            </w:r>
            <w:proofErr w:type="spellEnd"/>
            <w:r w:rsidR="001725FD" w:rsidRPr="001725FD">
              <w:rPr>
                <w:rFonts w:ascii="Century Gothic" w:hAnsi="Century Gothic"/>
                <w:sz w:val="28"/>
                <w:szCs w:val="28"/>
              </w:rPr>
              <w:t xml:space="preserve"> with white</w:t>
            </w:r>
          </w:p>
          <w:p w14:paraId="4C5F6C80" w14:textId="77777777" w:rsidR="001725FD" w:rsidRPr="001725FD" w:rsidRDefault="001725FD" w:rsidP="001725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3D242B2" w14:textId="77777777" w:rsidR="00F15229" w:rsidRPr="001725FD" w:rsidRDefault="00F15229" w:rsidP="001725FD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1725FD">
              <w:rPr>
                <w:rFonts w:ascii="Century Gothic" w:hAnsi="Century Gothic"/>
                <w:sz w:val="28"/>
                <w:szCs w:val="28"/>
              </w:rPr>
              <w:t>G.</w:t>
            </w:r>
            <w:r w:rsidR="001725FD">
              <w:rPr>
                <w:rFonts w:ascii="Century Gothic" w:hAnsi="Century Gothic"/>
                <w:sz w:val="28"/>
                <w:szCs w:val="28"/>
              </w:rPr>
              <w:t xml:space="preserve"> I</w:t>
            </w:r>
            <w:r w:rsidRPr="001725FD">
              <w:rPr>
                <w:rFonts w:ascii="Century Gothic" w:hAnsi="Century Gothic"/>
                <w:sz w:val="28"/>
                <w:szCs w:val="28"/>
              </w:rPr>
              <w:t>n a mesh bag</w:t>
            </w:r>
          </w:p>
        </w:tc>
      </w:tr>
      <w:tr w:rsidR="001725FD" w:rsidRPr="001725FD" w14:paraId="228D5D9C" w14:textId="77777777" w:rsidTr="00F15229">
        <w:tc>
          <w:tcPr>
            <w:tcW w:w="4675" w:type="dxa"/>
          </w:tcPr>
          <w:p w14:paraId="483C5696" w14:textId="77777777" w:rsidR="001725FD" w:rsidRDefault="001725FD" w:rsidP="001725FD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1725FD">
              <w:rPr>
                <w:rFonts w:ascii="Century Gothic" w:hAnsi="Century Gothic"/>
                <w:sz w:val="28"/>
                <w:szCs w:val="28"/>
              </w:rPr>
              <w:t xml:space="preserve">8. Turn your clothes inside out </w:t>
            </w:r>
          </w:p>
          <w:p w14:paraId="4DD2A4D7" w14:textId="77777777" w:rsidR="001725FD" w:rsidRPr="001725FD" w:rsidRDefault="001725FD" w:rsidP="001725FD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50A989C" w14:textId="77777777" w:rsidR="001725FD" w:rsidRPr="001725FD" w:rsidRDefault="001725FD" w:rsidP="001725FD">
            <w:pPr>
              <w:rPr>
                <w:rFonts w:ascii="Century Gothic" w:hAnsi="Century Gothic"/>
                <w:sz w:val="28"/>
                <w:szCs w:val="28"/>
              </w:rPr>
            </w:pPr>
            <w:r w:rsidRPr="001725FD">
              <w:rPr>
                <w:rFonts w:ascii="Century Gothic" w:hAnsi="Century Gothic"/>
                <w:sz w:val="28"/>
                <w:szCs w:val="28"/>
              </w:rPr>
              <w:t xml:space="preserve">H. </w:t>
            </w:r>
            <w:r>
              <w:rPr>
                <w:rFonts w:ascii="Century Gothic" w:hAnsi="Century Gothic"/>
                <w:sz w:val="28"/>
                <w:szCs w:val="28"/>
              </w:rPr>
              <w:t>This will</w:t>
            </w:r>
            <w:r w:rsidRPr="001725FD">
              <w:rPr>
                <w:rFonts w:ascii="Century Gothic" w:hAnsi="Century Gothic"/>
                <w:sz w:val="28"/>
                <w:szCs w:val="28"/>
              </w:rPr>
              <w:t xml:space="preserve"> allow the dye to bleed out</w:t>
            </w:r>
          </w:p>
        </w:tc>
      </w:tr>
      <w:tr w:rsidR="001725FD" w:rsidRPr="001725FD" w14:paraId="5F76C8B2" w14:textId="77777777" w:rsidTr="00F15229">
        <w:tc>
          <w:tcPr>
            <w:tcW w:w="4675" w:type="dxa"/>
          </w:tcPr>
          <w:p w14:paraId="244CE158" w14:textId="77777777" w:rsidR="001725FD" w:rsidRDefault="001725FD" w:rsidP="001725FD">
            <w:pPr>
              <w:rPr>
                <w:rFonts w:ascii="Century Gothic" w:hAnsi="Century Gothic"/>
                <w:sz w:val="28"/>
                <w:szCs w:val="28"/>
              </w:rPr>
            </w:pPr>
            <w:r w:rsidRPr="001725FD">
              <w:rPr>
                <w:rFonts w:ascii="Century Gothic" w:hAnsi="Century Gothic"/>
                <w:sz w:val="28"/>
                <w:szCs w:val="28"/>
              </w:rPr>
              <w:t>9. W</w:t>
            </w:r>
            <w:r>
              <w:rPr>
                <w:rFonts w:ascii="Century Gothic" w:hAnsi="Century Gothic"/>
                <w:sz w:val="28"/>
                <w:szCs w:val="28"/>
              </w:rPr>
              <w:t>ash deep-</w:t>
            </w:r>
            <w:proofErr w:type="spellStart"/>
            <w:r w:rsidRPr="001725FD">
              <w:rPr>
                <w:rFonts w:ascii="Century Gothic" w:hAnsi="Century Gothic"/>
                <w:sz w:val="28"/>
                <w:szCs w:val="28"/>
              </w:rPr>
              <w:t>coloured</w:t>
            </w:r>
            <w:proofErr w:type="spellEnd"/>
            <w:r w:rsidRPr="001725FD">
              <w:rPr>
                <w:rFonts w:ascii="Century Gothic" w:hAnsi="Century Gothic"/>
                <w:sz w:val="28"/>
                <w:szCs w:val="28"/>
              </w:rPr>
              <w:t xml:space="preserve"> clothing separately for the first few washing</w:t>
            </w:r>
          </w:p>
          <w:p w14:paraId="346DC53C" w14:textId="77777777" w:rsidR="001725FD" w:rsidRPr="001725FD" w:rsidRDefault="001725FD" w:rsidP="001725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2346796" w14:textId="77777777" w:rsidR="001725FD" w:rsidRPr="001725FD" w:rsidRDefault="001725FD" w:rsidP="001725F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I. P</w:t>
            </w:r>
            <w:r w:rsidRPr="001725FD">
              <w:rPr>
                <w:rFonts w:ascii="Century Gothic" w:hAnsi="Century Gothic"/>
                <w:sz w:val="28"/>
                <w:szCs w:val="28"/>
              </w:rPr>
              <w:t>rotects your clothes and stops the seams of jean from turning white</w:t>
            </w:r>
          </w:p>
        </w:tc>
      </w:tr>
      <w:tr w:rsidR="001725FD" w:rsidRPr="001725FD" w14:paraId="20F09EF6" w14:textId="77777777" w:rsidTr="00F15229">
        <w:tc>
          <w:tcPr>
            <w:tcW w:w="4675" w:type="dxa"/>
          </w:tcPr>
          <w:p w14:paraId="6AFE4162" w14:textId="77777777" w:rsidR="001725FD" w:rsidRDefault="001725FD">
            <w:pPr>
              <w:rPr>
                <w:rFonts w:ascii="Century Gothic" w:hAnsi="Century Gothic"/>
                <w:sz w:val="28"/>
                <w:szCs w:val="28"/>
              </w:rPr>
            </w:pPr>
            <w:r w:rsidRPr="001725FD">
              <w:rPr>
                <w:rFonts w:ascii="Century Gothic" w:hAnsi="Century Gothic"/>
                <w:sz w:val="28"/>
                <w:szCs w:val="28"/>
              </w:rPr>
              <w:t xml:space="preserve">10. </w:t>
            </w:r>
            <w:r>
              <w:rPr>
                <w:rFonts w:ascii="Century Gothic" w:hAnsi="Century Gothic"/>
                <w:sz w:val="28"/>
                <w:szCs w:val="28"/>
              </w:rPr>
              <w:t>Don’t wash lingerie with items with zippers and buttons</w:t>
            </w:r>
          </w:p>
          <w:p w14:paraId="371F3BF2" w14:textId="77777777" w:rsidR="001725FD" w:rsidRPr="001725FD" w:rsidRDefault="001725F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44B89C2" w14:textId="77777777" w:rsidR="001725FD" w:rsidRPr="001725FD" w:rsidRDefault="001725F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J. Will pull, snag, tear delicate fabrics</w:t>
            </w:r>
          </w:p>
        </w:tc>
      </w:tr>
    </w:tbl>
    <w:p w14:paraId="4A0F01C8" w14:textId="77777777" w:rsidR="00F15229" w:rsidRPr="001725FD" w:rsidRDefault="00F15229" w:rsidP="001725FD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F15229" w:rsidRPr="00172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10A13"/>
    <w:multiLevelType w:val="hybridMultilevel"/>
    <w:tmpl w:val="C62E87F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171B55"/>
    <w:multiLevelType w:val="hybridMultilevel"/>
    <w:tmpl w:val="BCBAC0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29"/>
    <w:rsid w:val="001725FD"/>
    <w:rsid w:val="00B26DAE"/>
    <w:rsid w:val="00F1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90A35"/>
  <w15:chartTrackingRefBased/>
  <w15:docId w15:val="{DB1C6662-E504-4064-A996-90AD2661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A76C1DF291B43BC33AE6759C658BC" ma:contentTypeVersion="33" ma:contentTypeDescription="Create a new document." ma:contentTypeScope="" ma:versionID="7613dcd67a8a490b1af5fb996801188b">
  <xsd:schema xmlns:xsd="http://www.w3.org/2001/XMLSchema" xmlns:xs="http://www.w3.org/2001/XMLSchema" xmlns:p="http://schemas.microsoft.com/office/2006/metadata/properties" xmlns:ns3="b7b793af-231c-4d57-ab66-ff5d4d2e2be8" xmlns:ns4="0828beb7-0801-40f4-82aa-a50151feda6c" targetNamespace="http://schemas.microsoft.com/office/2006/metadata/properties" ma:root="true" ma:fieldsID="0a31f692e45a31b7a591dd5e6daa9a3d" ns3:_="" ns4:_="">
    <xsd:import namespace="b7b793af-231c-4d57-ab66-ff5d4d2e2be8"/>
    <xsd:import namespace="0828beb7-0801-40f4-82aa-a50151feda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793af-231c-4d57-ab66-ff5d4d2e2b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beb7-0801-40f4-82aa-a50151feda6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0828beb7-0801-40f4-82aa-a50151feda6c" xsi:nil="true"/>
    <Templates xmlns="0828beb7-0801-40f4-82aa-a50151feda6c" xsi:nil="true"/>
    <Has_Teacher_Only_SectionGroup xmlns="0828beb7-0801-40f4-82aa-a50151feda6c" xsi:nil="true"/>
    <DefaultSectionNames xmlns="0828beb7-0801-40f4-82aa-a50151feda6c" xsi:nil="true"/>
    <Invited_Teachers xmlns="0828beb7-0801-40f4-82aa-a50151feda6c" xsi:nil="true"/>
    <IsNotebookLocked xmlns="0828beb7-0801-40f4-82aa-a50151feda6c" xsi:nil="true"/>
    <Teachers xmlns="0828beb7-0801-40f4-82aa-a50151feda6c">
      <UserInfo>
        <DisplayName/>
        <AccountId xsi:nil="true"/>
        <AccountType/>
      </UserInfo>
    </Teachers>
    <Distribution_Groups xmlns="0828beb7-0801-40f4-82aa-a50151feda6c" xsi:nil="true"/>
    <Self_Registration_Enabled xmlns="0828beb7-0801-40f4-82aa-a50151feda6c" xsi:nil="true"/>
    <Invited_Students xmlns="0828beb7-0801-40f4-82aa-a50151feda6c" xsi:nil="true"/>
    <LMS_Mappings xmlns="0828beb7-0801-40f4-82aa-a50151feda6c" xsi:nil="true"/>
    <CultureName xmlns="0828beb7-0801-40f4-82aa-a50151feda6c" xsi:nil="true"/>
    <Students xmlns="0828beb7-0801-40f4-82aa-a50151feda6c">
      <UserInfo>
        <DisplayName/>
        <AccountId xsi:nil="true"/>
        <AccountType/>
      </UserInfo>
    </Students>
    <TeamsChannelId xmlns="0828beb7-0801-40f4-82aa-a50151feda6c" xsi:nil="true"/>
    <FolderType xmlns="0828beb7-0801-40f4-82aa-a50151feda6c" xsi:nil="true"/>
    <Is_Collaboration_Space_Locked xmlns="0828beb7-0801-40f4-82aa-a50151feda6c" xsi:nil="true"/>
    <AppVersion xmlns="0828beb7-0801-40f4-82aa-a50151feda6c" xsi:nil="true"/>
    <Owner xmlns="0828beb7-0801-40f4-82aa-a50151feda6c">
      <UserInfo>
        <DisplayName/>
        <AccountId xsi:nil="true"/>
        <AccountType/>
      </UserInfo>
    </Owner>
    <Student_Groups xmlns="0828beb7-0801-40f4-82aa-a50151feda6c">
      <UserInfo>
        <DisplayName/>
        <AccountId xsi:nil="true"/>
        <AccountType/>
      </UserInfo>
    </Student_Groups>
    <Math_Settings xmlns="0828beb7-0801-40f4-82aa-a50151feda6c" xsi:nil="true"/>
  </documentManagement>
</p:properties>
</file>

<file path=customXml/itemProps1.xml><?xml version="1.0" encoding="utf-8"?>
<ds:datastoreItem xmlns:ds="http://schemas.openxmlformats.org/officeDocument/2006/customXml" ds:itemID="{C27EE3F2-0DB1-4AA3-8B9F-C3051F0BD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793af-231c-4d57-ab66-ff5d4d2e2be8"/>
    <ds:schemaRef ds:uri="0828beb7-0801-40f4-82aa-a50151fed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DA1C4-245C-48AD-8723-E01644CDD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FCA1F-C09F-4519-B9F5-4FF14A91EB25}">
  <ds:schemaRefs>
    <ds:schemaRef ds:uri="http://purl.org/dc/dcmitype/"/>
    <ds:schemaRef ds:uri="http://schemas.microsoft.com/office/2006/documentManagement/types"/>
    <ds:schemaRef ds:uri="b7b793af-231c-4d57-ab66-ff5d4d2e2be8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828beb7-0801-40f4-82aa-a50151feda6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Burton</dc:creator>
  <cp:keywords/>
  <dc:description/>
  <cp:lastModifiedBy>Laura Burton</cp:lastModifiedBy>
  <cp:revision>1</cp:revision>
  <cp:lastPrinted>2020-03-11T17:00:00Z</cp:lastPrinted>
  <dcterms:created xsi:type="dcterms:W3CDTF">2020-03-11T16:39:00Z</dcterms:created>
  <dcterms:modified xsi:type="dcterms:W3CDTF">2020-03-11T17:00:00Z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0x010100016A76C1DF291B43BC33AE6759C658BC</vt:lpwstr>
  </property>
</Properties>
</file>